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113" w:rsidRDefault="000A2113" w:rsidP="00F73CC8">
      <w:pPr>
        <w:spacing w:before="60" w:after="12" w:line="312" w:lineRule="auto"/>
        <w:jc w:val="center"/>
        <w:rPr>
          <w:rFonts w:ascii="Arial" w:hAnsi="Arial" w:cs="Arial"/>
          <w:b/>
          <w:sz w:val="32"/>
          <w:szCs w:val="32"/>
          <w:lang w:val="en-US"/>
        </w:rPr>
      </w:pPr>
      <w:r w:rsidRPr="00F73CC8">
        <w:rPr>
          <w:rFonts w:ascii="Arial" w:hAnsi="Arial" w:cs="Arial"/>
          <w:b/>
          <w:sz w:val="32"/>
          <w:szCs w:val="32"/>
          <w:lang w:val="en-US"/>
        </w:rPr>
        <w:t xml:space="preserve">HƯỚNG DẪN </w:t>
      </w:r>
      <w:r w:rsidR="00E93010" w:rsidRPr="00F73CC8">
        <w:rPr>
          <w:rFonts w:ascii="Arial" w:hAnsi="Arial" w:cs="Arial"/>
          <w:b/>
          <w:sz w:val="32"/>
          <w:szCs w:val="32"/>
          <w:lang w:val="en-US"/>
        </w:rPr>
        <w:t>IN BĂNG RÔN,</w:t>
      </w:r>
      <w:r w:rsidRPr="00F73CC8">
        <w:rPr>
          <w:rFonts w:ascii="Arial" w:hAnsi="Arial" w:cs="Arial"/>
          <w:b/>
          <w:sz w:val="32"/>
          <w:szCs w:val="32"/>
          <w:lang w:val="en-US"/>
        </w:rPr>
        <w:t xml:space="preserve"> ÁP PHÍCH</w:t>
      </w:r>
    </w:p>
    <w:p w:rsidR="00F73CC8" w:rsidRPr="00164909" w:rsidRDefault="00F73CC8" w:rsidP="00F73CC8">
      <w:pPr>
        <w:spacing w:before="60" w:after="12" w:line="312" w:lineRule="auto"/>
        <w:jc w:val="center"/>
        <w:rPr>
          <w:rFonts w:ascii="Arial" w:hAnsi="Arial" w:cs="Arial"/>
          <w:b/>
          <w:sz w:val="24"/>
          <w:szCs w:val="24"/>
          <w:lang w:val="en-US"/>
        </w:rPr>
      </w:pPr>
    </w:p>
    <w:p w:rsidR="00E504E0" w:rsidRPr="00F42FC5" w:rsidRDefault="0082305C" w:rsidP="00F73CC8">
      <w:pPr>
        <w:pStyle w:val="ListParagraph"/>
        <w:numPr>
          <w:ilvl w:val="0"/>
          <w:numId w:val="1"/>
        </w:numPr>
        <w:spacing w:before="60" w:after="12" w:line="312" w:lineRule="auto"/>
        <w:rPr>
          <w:rFonts w:ascii="Arial" w:hAnsi="Arial" w:cs="Arial"/>
          <w:b/>
          <w:sz w:val="24"/>
          <w:szCs w:val="24"/>
          <w:lang w:val="en-US"/>
        </w:rPr>
      </w:pPr>
      <w:r w:rsidRPr="00F42FC5">
        <w:rPr>
          <w:rFonts w:ascii="Arial" w:hAnsi="Arial" w:cs="Arial"/>
          <w:b/>
          <w:sz w:val="24"/>
          <w:szCs w:val="24"/>
          <w:lang w:val="en-US"/>
        </w:rPr>
        <w:t>Qui cách in</w:t>
      </w:r>
      <w:r w:rsidR="00060B0E" w:rsidRPr="00F42FC5">
        <w:rPr>
          <w:rFonts w:ascii="Arial" w:hAnsi="Arial" w:cs="Arial"/>
          <w:b/>
          <w:sz w:val="24"/>
          <w:szCs w:val="24"/>
          <w:lang w:val="en-US"/>
        </w:rPr>
        <w:t xml:space="preserve"> và treo</w:t>
      </w:r>
      <w:r w:rsidRPr="00F42FC5">
        <w:rPr>
          <w:rFonts w:ascii="Arial" w:hAnsi="Arial" w:cs="Arial"/>
          <w:b/>
          <w:sz w:val="24"/>
          <w:szCs w:val="24"/>
          <w:lang w:val="en-US"/>
        </w:rPr>
        <w:t xml:space="preserve"> </w:t>
      </w:r>
      <w:r w:rsidR="00E93010" w:rsidRPr="00F42FC5">
        <w:rPr>
          <w:rFonts w:ascii="Arial" w:hAnsi="Arial" w:cs="Arial"/>
          <w:b/>
          <w:sz w:val="24"/>
          <w:szCs w:val="24"/>
          <w:lang w:val="en-US"/>
        </w:rPr>
        <w:t>băng rôn</w:t>
      </w:r>
      <w:r w:rsidRPr="00F42FC5">
        <w:rPr>
          <w:rFonts w:ascii="Arial" w:hAnsi="Arial" w:cs="Arial"/>
          <w:b/>
          <w:sz w:val="24"/>
          <w:szCs w:val="24"/>
          <w:lang w:val="en-US"/>
        </w:rPr>
        <w:t>, áp phích</w:t>
      </w:r>
    </w:p>
    <w:p w:rsidR="00060B0E" w:rsidRPr="00F42FC5" w:rsidRDefault="00060B0E" w:rsidP="00F73CC8">
      <w:pPr>
        <w:spacing w:before="60" w:after="12" w:line="312" w:lineRule="auto"/>
        <w:ind w:firstLine="567"/>
        <w:rPr>
          <w:rFonts w:ascii="Arial" w:hAnsi="Arial" w:cs="Arial"/>
          <w:sz w:val="24"/>
          <w:szCs w:val="24"/>
        </w:rPr>
      </w:pPr>
      <w:r w:rsidRPr="00F42FC5">
        <w:rPr>
          <w:rFonts w:ascii="Arial" w:hAnsi="Arial" w:cs="Arial"/>
          <w:sz w:val="24"/>
          <w:szCs w:val="24"/>
        </w:rPr>
        <w:t>Treo băng rôn ngang: Kích thước băng rôn là 1m x 5m.</w:t>
      </w:r>
    </w:p>
    <w:p w:rsidR="00060B0E" w:rsidRPr="00F42FC5" w:rsidRDefault="00060B0E" w:rsidP="00F73CC8">
      <w:pPr>
        <w:spacing w:before="60" w:after="12" w:line="312" w:lineRule="auto"/>
        <w:ind w:firstLine="567"/>
        <w:rPr>
          <w:rFonts w:ascii="Arial" w:hAnsi="Arial" w:cs="Arial"/>
          <w:sz w:val="24"/>
          <w:szCs w:val="24"/>
        </w:rPr>
      </w:pPr>
      <w:r w:rsidRPr="00F42FC5">
        <w:rPr>
          <w:rFonts w:ascii="Arial" w:hAnsi="Arial" w:cs="Arial"/>
          <w:sz w:val="24"/>
          <w:szCs w:val="24"/>
        </w:rPr>
        <w:t>Khung treo băng rôn ngang: Cách treo băng rôn ngang được làm khá thủ công, chỉ đơn giản là chằng các đường dây nối ở 4 đầu và kéo căng băng rôn bắc ngang qua đường hoặc giữa 2 gốc cây, cột đèn, cột điện,…</w:t>
      </w:r>
    </w:p>
    <w:p w:rsidR="0082305C" w:rsidRPr="00F42FC5" w:rsidRDefault="00D47015" w:rsidP="00F73CC8">
      <w:pPr>
        <w:pStyle w:val="ListParagraph"/>
        <w:numPr>
          <w:ilvl w:val="0"/>
          <w:numId w:val="1"/>
        </w:numPr>
        <w:spacing w:before="60" w:after="12" w:line="312" w:lineRule="auto"/>
        <w:rPr>
          <w:rFonts w:ascii="Arial" w:hAnsi="Arial" w:cs="Arial"/>
          <w:b/>
          <w:sz w:val="24"/>
          <w:szCs w:val="24"/>
        </w:rPr>
      </w:pPr>
      <w:r w:rsidRPr="00F42FC5">
        <w:rPr>
          <w:rFonts w:ascii="Arial" w:hAnsi="Arial" w:cs="Arial"/>
          <w:b/>
          <w:sz w:val="24"/>
          <w:szCs w:val="24"/>
        </w:rPr>
        <w:t>C</w:t>
      </w:r>
      <w:r w:rsidR="0082305C" w:rsidRPr="00F42FC5">
        <w:rPr>
          <w:rFonts w:ascii="Arial" w:hAnsi="Arial" w:cs="Arial"/>
          <w:b/>
          <w:sz w:val="24"/>
          <w:szCs w:val="24"/>
        </w:rPr>
        <w:t xml:space="preserve">hất liệu in </w:t>
      </w:r>
      <w:r w:rsidR="00E93010" w:rsidRPr="00F42FC5">
        <w:rPr>
          <w:rFonts w:ascii="Arial" w:hAnsi="Arial" w:cs="Arial"/>
          <w:b/>
          <w:sz w:val="24"/>
          <w:szCs w:val="24"/>
        </w:rPr>
        <w:t>băng rôn,</w:t>
      </w:r>
      <w:r w:rsidR="0082305C" w:rsidRPr="00F42FC5">
        <w:rPr>
          <w:rFonts w:ascii="Arial" w:hAnsi="Arial" w:cs="Arial"/>
          <w:b/>
          <w:sz w:val="24"/>
          <w:szCs w:val="24"/>
        </w:rPr>
        <w:t xml:space="preserve"> áp phích</w:t>
      </w:r>
    </w:p>
    <w:p w:rsidR="0082305C" w:rsidRPr="00F42FC5" w:rsidRDefault="0082305C" w:rsidP="00F73CC8">
      <w:pPr>
        <w:spacing w:before="60" w:after="12" w:line="312" w:lineRule="auto"/>
        <w:ind w:firstLine="567"/>
        <w:jc w:val="both"/>
        <w:rPr>
          <w:rFonts w:ascii="Arial" w:hAnsi="Arial" w:cs="Arial"/>
          <w:sz w:val="24"/>
          <w:szCs w:val="24"/>
        </w:rPr>
      </w:pPr>
      <w:r w:rsidRPr="00F42FC5">
        <w:rPr>
          <w:rFonts w:ascii="Arial" w:hAnsi="Arial" w:cs="Arial"/>
          <w:sz w:val="24"/>
          <w:szCs w:val="24"/>
        </w:rPr>
        <w:t>Có nhiều chất liệu khác nhau để dùng làm áp phích, sau đây là một số chất liệu được chọn nhiều nhất:</w:t>
      </w:r>
    </w:p>
    <w:p w:rsidR="0082305C" w:rsidRPr="00F42FC5" w:rsidRDefault="0082305C" w:rsidP="00DF6408">
      <w:pPr>
        <w:pStyle w:val="ListParagraph"/>
        <w:numPr>
          <w:ilvl w:val="0"/>
          <w:numId w:val="2"/>
        </w:numPr>
        <w:spacing w:before="60" w:after="12" w:line="312" w:lineRule="auto"/>
        <w:ind w:left="900" w:hanging="270"/>
        <w:jc w:val="both"/>
        <w:rPr>
          <w:rFonts w:ascii="Arial" w:hAnsi="Arial" w:cs="Arial"/>
          <w:sz w:val="24"/>
          <w:szCs w:val="24"/>
        </w:rPr>
      </w:pPr>
      <w:r w:rsidRPr="00F42FC5">
        <w:rPr>
          <w:rFonts w:ascii="Arial" w:hAnsi="Arial" w:cs="Arial"/>
          <w:sz w:val="24"/>
          <w:szCs w:val="24"/>
        </w:rPr>
        <w:t>Giấy Bristol</w:t>
      </w:r>
    </w:p>
    <w:p w:rsidR="0082305C" w:rsidRPr="00F42FC5" w:rsidRDefault="0082305C" w:rsidP="00F73CC8">
      <w:pPr>
        <w:spacing w:before="60" w:after="12" w:line="312" w:lineRule="auto"/>
        <w:ind w:firstLine="567"/>
        <w:jc w:val="both"/>
        <w:rPr>
          <w:rFonts w:ascii="Arial" w:hAnsi="Arial" w:cs="Arial"/>
          <w:sz w:val="24"/>
          <w:szCs w:val="24"/>
        </w:rPr>
      </w:pPr>
      <w:r w:rsidRPr="00F42FC5">
        <w:rPr>
          <w:rFonts w:ascii="Arial" w:hAnsi="Arial" w:cs="Arial"/>
          <w:sz w:val="24"/>
          <w:szCs w:val="24"/>
        </w:rPr>
        <w:t>Giấ</w:t>
      </w:r>
      <w:r w:rsidR="00E36755" w:rsidRPr="00F42FC5">
        <w:rPr>
          <w:rFonts w:ascii="Arial" w:hAnsi="Arial" w:cs="Arial"/>
          <w:sz w:val="24"/>
          <w:szCs w:val="24"/>
        </w:rPr>
        <w:t>y bris</w:t>
      </w:r>
      <w:r w:rsidRPr="00F42FC5">
        <w:rPr>
          <w:rFonts w:ascii="Arial" w:hAnsi="Arial" w:cs="Arial"/>
          <w:sz w:val="24"/>
          <w:szCs w:val="24"/>
        </w:rPr>
        <w:t xml:space="preserve">tol được nhiều khách hàng ưa chuộng vì có bề mặt min và bóng cùng khả năng bám mực tốt. Vì vậy, nếu bạn có nhu cầu làm áp phích bằng giấy thì chất liệu này sẽ thích hợp vì có tính thẩm mỹ và giá thành in phù hợp. </w:t>
      </w:r>
    </w:p>
    <w:p w:rsidR="0082305C" w:rsidRPr="00F42FC5" w:rsidRDefault="0082305C" w:rsidP="00DF6408">
      <w:pPr>
        <w:pStyle w:val="ListParagraph"/>
        <w:numPr>
          <w:ilvl w:val="0"/>
          <w:numId w:val="2"/>
        </w:numPr>
        <w:spacing w:before="60" w:after="12" w:line="312" w:lineRule="auto"/>
        <w:ind w:left="900" w:hanging="270"/>
        <w:jc w:val="both"/>
        <w:rPr>
          <w:rFonts w:ascii="Arial" w:hAnsi="Arial" w:cs="Arial"/>
          <w:sz w:val="24"/>
          <w:szCs w:val="24"/>
        </w:rPr>
      </w:pPr>
      <w:r w:rsidRPr="00F42FC5">
        <w:rPr>
          <w:rFonts w:ascii="Arial" w:hAnsi="Arial" w:cs="Arial"/>
          <w:sz w:val="24"/>
          <w:szCs w:val="24"/>
        </w:rPr>
        <w:t>In Bạt</w:t>
      </w:r>
    </w:p>
    <w:p w:rsidR="0082305C" w:rsidRPr="00F42FC5" w:rsidRDefault="0082305C" w:rsidP="00F73CC8">
      <w:pPr>
        <w:spacing w:before="60" w:after="12" w:line="312" w:lineRule="auto"/>
        <w:ind w:firstLine="567"/>
        <w:jc w:val="both"/>
        <w:rPr>
          <w:rFonts w:ascii="Arial" w:hAnsi="Arial" w:cs="Arial"/>
          <w:sz w:val="24"/>
          <w:szCs w:val="24"/>
        </w:rPr>
      </w:pPr>
      <w:r w:rsidRPr="00F42FC5">
        <w:rPr>
          <w:rFonts w:ascii="Arial" w:hAnsi="Arial" w:cs="Arial"/>
          <w:sz w:val="24"/>
          <w:szCs w:val="24"/>
        </w:rPr>
        <w:t>Loại bạt này làm từ chất liệu nhựa PVC, có màu trắng đục, khả năng chịu thời tiết nắng mưa rất tốt. Không</w:t>
      </w:r>
      <w:bookmarkStart w:id="0" w:name="_GoBack"/>
      <w:bookmarkEnd w:id="0"/>
      <w:r w:rsidRPr="00F42FC5">
        <w:rPr>
          <w:rFonts w:ascii="Arial" w:hAnsi="Arial" w:cs="Arial"/>
          <w:sz w:val="24"/>
          <w:szCs w:val="24"/>
        </w:rPr>
        <w:t xml:space="preserve"> chỉ thế, sản phẩm in băng rôn bằng bạt hiflex rất khó rách, độ co giãn cao và mực giữ màu trong thời gian dài.</w:t>
      </w:r>
    </w:p>
    <w:p w:rsidR="0082305C" w:rsidRPr="00F42FC5" w:rsidRDefault="0082305C" w:rsidP="00F73CC8">
      <w:pPr>
        <w:pStyle w:val="ListParagraph"/>
        <w:numPr>
          <w:ilvl w:val="0"/>
          <w:numId w:val="1"/>
        </w:numPr>
        <w:spacing w:before="60" w:after="12" w:line="312" w:lineRule="auto"/>
        <w:jc w:val="both"/>
        <w:rPr>
          <w:rFonts w:ascii="Arial" w:hAnsi="Arial" w:cs="Arial"/>
          <w:b/>
          <w:sz w:val="24"/>
          <w:szCs w:val="24"/>
        </w:rPr>
      </w:pPr>
      <w:r w:rsidRPr="00F42FC5">
        <w:rPr>
          <w:rFonts w:ascii="Arial" w:hAnsi="Arial" w:cs="Arial"/>
          <w:b/>
          <w:sz w:val="24"/>
          <w:szCs w:val="24"/>
        </w:rPr>
        <w:t>Nơi đặ</w:t>
      </w:r>
      <w:r w:rsidR="00E93010" w:rsidRPr="00F42FC5">
        <w:rPr>
          <w:rFonts w:ascii="Arial" w:hAnsi="Arial" w:cs="Arial"/>
          <w:b/>
          <w:sz w:val="24"/>
          <w:szCs w:val="24"/>
        </w:rPr>
        <w:t>t băng rôn</w:t>
      </w:r>
      <w:r w:rsidRPr="00F42FC5">
        <w:rPr>
          <w:rFonts w:ascii="Arial" w:hAnsi="Arial" w:cs="Arial"/>
          <w:b/>
          <w:sz w:val="24"/>
          <w:szCs w:val="24"/>
        </w:rPr>
        <w:t>, áp phích</w:t>
      </w:r>
    </w:p>
    <w:p w:rsidR="00D26739" w:rsidRPr="00F42FC5" w:rsidRDefault="00D26739" w:rsidP="00F73CC8">
      <w:pPr>
        <w:spacing w:before="60" w:after="12" w:line="312" w:lineRule="auto"/>
        <w:ind w:firstLine="567"/>
        <w:jc w:val="both"/>
        <w:rPr>
          <w:rFonts w:ascii="Arial" w:hAnsi="Arial" w:cs="Arial"/>
          <w:sz w:val="24"/>
          <w:szCs w:val="24"/>
        </w:rPr>
      </w:pPr>
      <w:r w:rsidRPr="00F42FC5">
        <w:rPr>
          <w:rFonts w:ascii="Arial" w:hAnsi="Arial" w:cs="Arial"/>
          <w:sz w:val="24"/>
          <w:szCs w:val="24"/>
        </w:rPr>
        <w:t xml:space="preserve">Băng rôn quảng cáo phải được đặt ở nơi có tầm nhìn tốt, không bị các vật cản che lấp </w:t>
      </w:r>
      <w:r w:rsidR="00060B0E" w:rsidRPr="00F42FC5">
        <w:rPr>
          <w:rFonts w:ascii="Arial" w:hAnsi="Arial" w:cs="Arial"/>
          <w:sz w:val="24"/>
          <w:szCs w:val="24"/>
        </w:rPr>
        <w:t>Nên</w:t>
      </w:r>
      <w:r w:rsidRPr="00F42FC5">
        <w:rPr>
          <w:rFonts w:ascii="Arial" w:hAnsi="Arial" w:cs="Arial"/>
          <w:sz w:val="24"/>
          <w:szCs w:val="24"/>
        </w:rPr>
        <w:t xml:space="preserve"> treo băng rôn ở vị trí nơi trung tâm hoặc đông đúc dân cư để </w:t>
      </w:r>
      <w:r w:rsidR="006C1E11" w:rsidRPr="00F42FC5">
        <w:rPr>
          <w:rFonts w:ascii="Arial" w:hAnsi="Arial" w:cs="Arial"/>
          <w:sz w:val="24"/>
          <w:szCs w:val="24"/>
        </w:rPr>
        <w:t>thu hút</w:t>
      </w:r>
      <w:r w:rsidRPr="00F42FC5">
        <w:rPr>
          <w:rFonts w:ascii="Arial" w:hAnsi="Arial" w:cs="Arial"/>
          <w:sz w:val="24"/>
          <w:szCs w:val="24"/>
        </w:rPr>
        <w:t xml:space="preserve"> sự </w:t>
      </w:r>
      <w:r w:rsidR="002C2C67" w:rsidRPr="00F42FC5">
        <w:rPr>
          <w:rFonts w:ascii="Arial" w:hAnsi="Arial" w:cs="Arial"/>
          <w:sz w:val="24"/>
          <w:szCs w:val="24"/>
        </w:rPr>
        <w:t>quan tâm</w:t>
      </w:r>
      <w:r w:rsidRPr="00F42FC5">
        <w:rPr>
          <w:rFonts w:ascii="Arial" w:hAnsi="Arial" w:cs="Arial"/>
          <w:sz w:val="24"/>
          <w:szCs w:val="24"/>
        </w:rPr>
        <w:t xml:space="preserve"> và lan tỏa nhận biết.</w:t>
      </w:r>
    </w:p>
    <w:p w:rsidR="0057241C" w:rsidRPr="00F42FC5" w:rsidRDefault="0082305C" w:rsidP="00F73CC8">
      <w:pPr>
        <w:spacing w:before="60" w:after="12" w:line="312" w:lineRule="auto"/>
        <w:ind w:firstLine="567"/>
        <w:jc w:val="both"/>
        <w:rPr>
          <w:rFonts w:ascii="Arial" w:hAnsi="Arial" w:cs="Arial"/>
          <w:sz w:val="24"/>
          <w:szCs w:val="24"/>
        </w:rPr>
      </w:pPr>
      <w:r w:rsidRPr="00F42FC5">
        <w:rPr>
          <w:rFonts w:ascii="Arial" w:hAnsi="Arial" w:cs="Arial"/>
          <w:sz w:val="24"/>
          <w:szCs w:val="24"/>
        </w:rPr>
        <w:t xml:space="preserve">Áp phích có thể đặt ở bất cứ đâu nhưng không thể treo ở vị trí cao như pano được. Áp phích có thể được sử dụng tại các nơi trên vỉa hè, lối đi bộ,… </w:t>
      </w:r>
    </w:p>
    <w:sectPr w:rsidR="0057241C" w:rsidRPr="00F42FC5" w:rsidSect="00F73CC8">
      <w:pgSz w:w="12240" w:h="15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D13" w:rsidRDefault="00E02D13" w:rsidP="000A2113">
      <w:pPr>
        <w:spacing w:after="0" w:line="240" w:lineRule="auto"/>
      </w:pPr>
      <w:r>
        <w:separator/>
      </w:r>
    </w:p>
  </w:endnote>
  <w:endnote w:type="continuationSeparator" w:id="0">
    <w:p w:rsidR="00E02D13" w:rsidRDefault="00E02D13" w:rsidP="000A2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D13" w:rsidRDefault="00E02D13" w:rsidP="000A2113">
      <w:pPr>
        <w:spacing w:after="0" w:line="240" w:lineRule="auto"/>
      </w:pPr>
      <w:r>
        <w:separator/>
      </w:r>
    </w:p>
  </w:footnote>
  <w:footnote w:type="continuationSeparator" w:id="0">
    <w:p w:rsidR="00E02D13" w:rsidRDefault="00E02D13" w:rsidP="000A21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F238B2"/>
    <w:multiLevelType w:val="hybridMultilevel"/>
    <w:tmpl w:val="876813BE"/>
    <w:lvl w:ilvl="0" w:tplc="0409000D">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673E717D"/>
    <w:multiLevelType w:val="multilevel"/>
    <w:tmpl w:val="407A0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DCF750C"/>
    <w:multiLevelType w:val="hybridMultilevel"/>
    <w:tmpl w:val="BE240E3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05C"/>
    <w:rsid w:val="000110B7"/>
    <w:rsid w:val="00060B0E"/>
    <w:rsid w:val="000A2113"/>
    <w:rsid w:val="001427A9"/>
    <w:rsid w:val="00164909"/>
    <w:rsid w:val="001F5850"/>
    <w:rsid w:val="002544B3"/>
    <w:rsid w:val="002C2C67"/>
    <w:rsid w:val="0057241C"/>
    <w:rsid w:val="00573C76"/>
    <w:rsid w:val="005E7C12"/>
    <w:rsid w:val="006C1E11"/>
    <w:rsid w:val="00764E34"/>
    <w:rsid w:val="007C575A"/>
    <w:rsid w:val="0082305C"/>
    <w:rsid w:val="00A0388A"/>
    <w:rsid w:val="00AB1DA8"/>
    <w:rsid w:val="00B3317D"/>
    <w:rsid w:val="00B70D3A"/>
    <w:rsid w:val="00BE51C9"/>
    <w:rsid w:val="00C45D04"/>
    <w:rsid w:val="00D2374F"/>
    <w:rsid w:val="00D26739"/>
    <w:rsid w:val="00D47015"/>
    <w:rsid w:val="00DC384B"/>
    <w:rsid w:val="00DF6408"/>
    <w:rsid w:val="00E02D13"/>
    <w:rsid w:val="00E36755"/>
    <w:rsid w:val="00E504E0"/>
    <w:rsid w:val="00E93010"/>
    <w:rsid w:val="00EF7246"/>
    <w:rsid w:val="00F42FC5"/>
    <w:rsid w:val="00F73CC8"/>
    <w:rsid w:val="00FC5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8FD3C6-6F51-4941-9AA8-25AD819D0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05C"/>
    <w:pPr>
      <w:ind w:left="720"/>
      <w:contextualSpacing/>
    </w:pPr>
  </w:style>
  <w:style w:type="paragraph" w:styleId="Header">
    <w:name w:val="header"/>
    <w:basedOn w:val="Normal"/>
    <w:link w:val="HeaderChar"/>
    <w:uiPriority w:val="99"/>
    <w:unhideWhenUsed/>
    <w:rsid w:val="000A21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2113"/>
    <w:rPr>
      <w:lang w:val="vi-VN"/>
    </w:rPr>
  </w:style>
  <w:style w:type="paragraph" w:styleId="Footer">
    <w:name w:val="footer"/>
    <w:basedOn w:val="Normal"/>
    <w:link w:val="FooterChar"/>
    <w:uiPriority w:val="99"/>
    <w:unhideWhenUsed/>
    <w:rsid w:val="000A21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2113"/>
    <w:rPr>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43483">
      <w:bodyDiv w:val="1"/>
      <w:marLeft w:val="0"/>
      <w:marRight w:val="0"/>
      <w:marTop w:val="0"/>
      <w:marBottom w:val="0"/>
      <w:divBdr>
        <w:top w:val="none" w:sz="0" w:space="0" w:color="auto"/>
        <w:left w:val="none" w:sz="0" w:space="0" w:color="auto"/>
        <w:bottom w:val="none" w:sz="0" w:space="0" w:color="auto"/>
        <w:right w:val="none" w:sz="0" w:space="0" w:color="auto"/>
      </w:divBdr>
    </w:div>
    <w:div w:id="265039958">
      <w:bodyDiv w:val="1"/>
      <w:marLeft w:val="0"/>
      <w:marRight w:val="0"/>
      <w:marTop w:val="0"/>
      <w:marBottom w:val="0"/>
      <w:divBdr>
        <w:top w:val="none" w:sz="0" w:space="0" w:color="auto"/>
        <w:left w:val="none" w:sz="0" w:space="0" w:color="auto"/>
        <w:bottom w:val="none" w:sz="0" w:space="0" w:color="auto"/>
        <w:right w:val="none" w:sz="0" w:space="0" w:color="auto"/>
      </w:divBdr>
    </w:div>
    <w:div w:id="392512343">
      <w:bodyDiv w:val="1"/>
      <w:marLeft w:val="0"/>
      <w:marRight w:val="0"/>
      <w:marTop w:val="0"/>
      <w:marBottom w:val="0"/>
      <w:divBdr>
        <w:top w:val="none" w:sz="0" w:space="0" w:color="auto"/>
        <w:left w:val="none" w:sz="0" w:space="0" w:color="auto"/>
        <w:bottom w:val="none" w:sz="0" w:space="0" w:color="auto"/>
        <w:right w:val="none" w:sz="0" w:space="0" w:color="auto"/>
      </w:divBdr>
    </w:div>
    <w:div w:id="502279974">
      <w:bodyDiv w:val="1"/>
      <w:marLeft w:val="0"/>
      <w:marRight w:val="0"/>
      <w:marTop w:val="0"/>
      <w:marBottom w:val="0"/>
      <w:divBdr>
        <w:top w:val="none" w:sz="0" w:space="0" w:color="auto"/>
        <w:left w:val="none" w:sz="0" w:space="0" w:color="auto"/>
        <w:bottom w:val="none" w:sz="0" w:space="0" w:color="auto"/>
        <w:right w:val="none" w:sz="0" w:space="0" w:color="auto"/>
      </w:divBdr>
    </w:div>
    <w:div w:id="510149808">
      <w:bodyDiv w:val="1"/>
      <w:marLeft w:val="0"/>
      <w:marRight w:val="0"/>
      <w:marTop w:val="0"/>
      <w:marBottom w:val="0"/>
      <w:divBdr>
        <w:top w:val="none" w:sz="0" w:space="0" w:color="auto"/>
        <w:left w:val="none" w:sz="0" w:space="0" w:color="auto"/>
        <w:bottom w:val="none" w:sz="0" w:space="0" w:color="auto"/>
        <w:right w:val="none" w:sz="0" w:space="0" w:color="auto"/>
      </w:divBdr>
    </w:div>
    <w:div w:id="1476338382">
      <w:bodyDiv w:val="1"/>
      <w:marLeft w:val="0"/>
      <w:marRight w:val="0"/>
      <w:marTop w:val="0"/>
      <w:marBottom w:val="0"/>
      <w:divBdr>
        <w:top w:val="none" w:sz="0" w:space="0" w:color="auto"/>
        <w:left w:val="none" w:sz="0" w:space="0" w:color="auto"/>
        <w:bottom w:val="none" w:sz="0" w:space="0" w:color="auto"/>
        <w:right w:val="none" w:sz="0" w:space="0" w:color="auto"/>
      </w:divBdr>
    </w:div>
    <w:div w:id="1614362674">
      <w:bodyDiv w:val="1"/>
      <w:marLeft w:val="0"/>
      <w:marRight w:val="0"/>
      <w:marTop w:val="0"/>
      <w:marBottom w:val="0"/>
      <w:divBdr>
        <w:top w:val="none" w:sz="0" w:space="0" w:color="auto"/>
        <w:left w:val="none" w:sz="0" w:space="0" w:color="auto"/>
        <w:bottom w:val="none" w:sz="0" w:space="0" w:color="auto"/>
        <w:right w:val="none" w:sz="0" w:space="0" w:color="auto"/>
      </w:divBdr>
    </w:div>
    <w:div w:id="162195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2738</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 Le</dc:creator>
  <cp:keywords/>
  <dc:description/>
  <cp:lastModifiedBy>Dratini</cp:lastModifiedBy>
  <cp:revision>17</cp:revision>
  <dcterms:created xsi:type="dcterms:W3CDTF">2021-04-06T07:25:00Z</dcterms:created>
  <dcterms:modified xsi:type="dcterms:W3CDTF">2021-05-04T07:13:00Z</dcterms:modified>
</cp:coreProperties>
</file>